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82" w:rsidRPr="00197F82" w:rsidRDefault="00197F82" w:rsidP="002B1D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97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197F82" w:rsidRPr="00197F82" w:rsidRDefault="00197F82" w:rsidP="002B1D7C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:rsidR="00197F82" w:rsidRPr="00197F82" w:rsidRDefault="00197F82" w:rsidP="002B1D7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184017, Мурманская область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Телефон/факс:8-8152-242694</w:t>
      </w:r>
    </w:p>
    <w:p w:rsidR="00197F82" w:rsidRPr="00197F82" w:rsidRDefault="00197F82" w:rsidP="002B1D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</w:pP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г. Мурманск, ул. Лобова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 xml:space="preserve">, 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. 47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ab/>
        <w:t xml:space="preserve">E-mail:  </w:t>
      </w:r>
      <w:hyperlink r:id="rId6" w:history="1">
        <w:r w:rsidRPr="00197F82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lendk2010@mail.ru</w:t>
        </w:r>
      </w:hyperlink>
    </w:p>
    <w:p w:rsidR="00197F82" w:rsidRPr="00197F82" w:rsidRDefault="00197F82" w:rsidP="002B1D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Официальный сайт: </w:t>
      </w:r>
      <w:hyperlink r:id="rId7" w:history="1">
        <w:r w:rsidRPr="00197F82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http://dklen.ru/</w:t>
        </w:r>
      </w:hyperlink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97F82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VK</w:t>
      </w:r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hyperlink r:id="rId8" w:history="1">
        <w:r w:rsidRPr="00197F82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https://vk.com/lendk51</w:t>
        </w:r>
      </w:hyperlink>
      <w:r w:rsidRPr="00197F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97F82" w:rsidRPr="00197F82" w:rsidRDefault="00197F82" w:rsidP="002B1D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F82" w:rsidRPr="00197F82" w:rsidRDefault="00197F82" w:rsidP="002B1D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DCC" w:rsidRPr="00197F82" w:rsidRDefault="005D2DCC" w:rsidP="002B1D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33AA" w:rsidRPr="00197F82" w:rsidRDefault="005D2DCC" w:rsidP="002B1D7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>Конкурс видео</w:t>
      </w:r>
      <w:r w:rsidR="00AE33AA"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>-</w:t>
      </w: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 xml:space="preserve">презентаций для школьников </w:t>
      </w:r>
    </w:p>
    <w:p w:rsidR="009D024A" w:rsidRPr="00197F82" w:rsidRDefault="005D2DCC" w:rsidP="002B1D7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</w:pP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>«</w:t>
      </w:r>
      <w:r w:rsidRPr="00197F82"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  <w:t>Не обошла</w:t>
      </w:r>
      <w:r w:rsidR="00DC7D2C"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  <w:t xml:space="preserve"> война</w:t>
      </w:r>
      <w:r w:rsidRPr="00197F82"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  <w:t xml:space="preserve"> стороной»</w:t>
      </w:r>
    </w:p>
    <w:p w:rsidR="005D2DCC" w:rsidRPr="00197F82" w:rsidRDefault="005D2DCC" w:rsidP="002B1D7C">
      <w:pPr>
        <w:pStyle w:val="a5"/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664F5" w:rsidRDefault="005D2DCC" w:rsidP="001664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видео-презентаций </w:t>
      </w:r>
      <w:r w:rsidR="00AE33AA" w:rsidRPr="00197F82">
        <w:rPr>
          <w:rFonts w:ascii="Times New Roman" w:eastAsia="Droid Sans Fallback" w:hAnsi="Times New Roman" w:cs="Times New Roman"/>
          <w:sz w:val="28"/>
          <w:szCs w:val="28"/>
          <w:lang w:eastAsia="ru-RU"/>
        </w:rPr>
        <w:t>для школьников «Не обошла война</w:t>
      </w:r>
      <w:r w:rsidR="00DC7D2C" w:rsidRPr="00DC7D2C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DC7D2C" w:rsidRPr="00197F82">
        <w:rPr>
          <w:rFonts w:ascii="Times New Roman" w:eastAsia="Droid Sans Fallback" w:hAnsi="Times New Roman" w:cs="Times New Roman"/>
          <w:sz w:val="28"/>
          <w:szCs w:val="28"/>
          <w:lang w:eastAsia="ru-RU"/>
        </w:rPr>
        <w:t>стороной</w:t>
      </w:r>
      <w:r w:rsidR="00AE33AA" w:rsidRPr="00197F82">
        <w:rPr>
          <w:rFonts w:ascii="Times New Roman" w:eastAsia="Droid Sans Fallback" w:hAnsi="Times New Roman" w:cs="Times New Roman"/>
          <w:sz w:val="28"/>
          <w:szCs w:val="28"/>
          <w:lang w:eastAsia="ru-RU"/>
        </w:rPr>
        <w:t>» посвящен празднованию 72-й годовщине Победы в Великой Отечественной войне.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DCC" w:rsidRPr="001664F5" w:rsidRDefault="005D2DCC" w:rsidP="001664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5D2DCC" w:rsidRPr="005E09B3" w:rsidRDefault="005D2DCC" w:rsidP="002B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видео-презентаций проводится с целью формирования интереса  к историческому наследию </w:t>
      </w:r>
      <w:r w:rsidR="005E09B3"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</w:t>
      </w:r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творческого развития школьников, формирования у школьников навыков работы с </w:t>
      </w:r>
      <w:proofErr w:type="spellStart"/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мультмедиа</w:t>
      </w:r>
      <w:proofErr w:type="spellEnd"/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-технологиями, презентационными программами.</w:t>
      </w:r>
    </w:p>
    <w:p w:rsidR="005D2DCC" w:rsidRPr="00197F82" w:rsidRDefault="005D2DCC" w:rsidP="002B1D7C">
      <w:pPr>
        <w:tabs>
          <w:tab w:val="left" w:pos="0"/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Организаторы:</w:t>
      </w:r>
    </w:p>
    <w:p w:rsidR="005D2DCC" w:rsidRPr="00197F82" w:rsidRDefault="00197F82" w:rsidP="002B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197F82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«Дом культуры Ленинского округа города Мурманска»</w:t>
      </w:r>
      <w:r w:rsidR="00AD60B8">
        <w:rPr>
          <w:rFonts w:ascii="Times New Roman" w:hAnsi="Times New Roman" w:cs="Times New Roman"/>
          <w:sz w:val="28"/>
          <w:szCs w:val="28"/>
        </w:rPr>
        <w:t>.</w:t>
      </w:r>
    </w:p>
    <w:p w:rsidR="005D2DCC" w:rsidRPr="00197F82" w:rsidRDefault="005D2DCC" w:rsidP="002B1D7C">
      <w:pPr>
        <w:tabs>
          <w:tab w:val="left" w:pos="900"/>
        </w:tabs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место проведения:</w:t>
      </w:r>
    </w:p>
    <w:p w:rsidR="00CB22B3" w:rsidRPr="00197F82" w:rsidRDefault="00CB22B3" w:rsidP="002B1D7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интернет – конкурса 1 мая  -  14 мая 2017 года.</w:t>
      </w:r>
    </w:p>
    <w:p w:rsidR="0062114F" w:rsidRDefault="005D2DCC" w:rsidP="002B1D7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заявок, подготовка презентационных материалов в период с 1 мая по 14 мая </w:t>
      </w:r>
      <w:r w:rsidR="00CB22B3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DCC" w:rsidRPr="00197F82" w:rsidRDefault="005D2DCC" w:rsidP="002B1D7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CB22B3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члены жюри 19 мая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CB22B3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B3" w:rsidRDefault="00CB22B3" w:rsidP="002B1D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="001664F5">
        <w:rPr>
          <w:rFonts w:ascii="Times New Roman" w:hAnsi="Times New Roman" w:cs="Times New Roman"/>
          <w:sz w:val="28"/>
          <w:szCs w:val="28"/>
        </w:rPr>
        <w:t xml:space="preserve">«Дом культуры Ленинского округа» 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23 мая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Торжественное  награждение победителей</w:t>
      </w:r>
      <w:r w:rsidR="0062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состоится 27 мая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62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DCC" w:rsidRPr="009C190A" w:rsidRDefault="005D2DCC" w:rsidP="009C190A">
      <w:pPr>
        <w:pStyle w:val="a5"/>
        <w:numPr>
          <w:ilvl w:val="0"/>
          <w:numId w:val="21"/>
        </w:numPr>
        <w:tabs>
          <w:tab w:val="left" w:pos="42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5D2DCC" w:rsidRPr="00197F82" w:rsidRDefault="005D2DCC" w:rsidP="002B1D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учащиеся </w:t>
      </w:r>
      <w:r w:rsidR="00CB22B3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2B3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2B1D7C" w:rsidRPr="00197F82" w:rsidRDefault="001664F5" w:rsidP="002B1D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индивидуальные и коллективные работы</w:t>
      </w:r>
      <w:r w:rsidR="005D2DCC" w:rsidRPr="0019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7C" w:rsidRPr="009C190A" w:rsidRDefault="002B1D7C" w:rsidP="009C190A">
      <w:pPr>
        <w:pStyle w:val="a5"/>
        <w:numPr>
          <w:ilvl w:val="0"/>
          <w:numId w:val="21"/>
        </w:numPr>
        <w:tabs>
          <w:tab w:val="left" w:pos="0"/>
          <w:tab w:val="left" w:pos="180"/>
        </w:tabs>
        <w:spacing w:before="240"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C190A">
        <w:rPr>
          <w:rStyle w:val="a6"/>
          <w:rFonts w:ascii="Times New Roman" w:hAnsi="Times New Roman" w:cs="Times New Roman"/>
          <w:sz w:val="28"/>
          <w:szCs w:val="28"/>
        </w:rPr>
        <w:t>Для участи</w:t>
      </w:r>
      <w:r w:rsidR="001664F5" w:rsidRPr="009C190A">
        <w:rPr>
          <w:rStyle w:val="a6"/>
          <w:rFonts w:ascii="Times New Roman" w:hAnsi="Times New Roman" w:cs="Times New Roman"/>
          <w:sz w:val="28"/>
          <w:szCs w:val="28"/>
        </w:rPr>
        <w:t>я</w:t>
      </w:r>
      <w:r w:rsidRPr="009C190A">
        <w:rPr>
          <w:rStyle w:val="a6"/>
          <w:rFonts w:ascii="Times New Roman" w:hAnsi="Times New Roman" w:cs="Times New Roman"/>
          <w:sz w:val="28"/>
          <w:szCs w:val="28"/>
        </w:rPr>
        <w:t xml:space="preserve"> в конкурсе необходимо:</w:t>
      </w:r>
    </w:p>
    <w:p w:rsidR="002B1D7C" w:rsidRPr="0062114F" w:rsidRDefault="002B1D7C" w:rsidP="002B1D7C">
      <w:pPr>
        <w:pStyle w:val="a5"/>
        <w:numPr>
          <w:ilvl w:val="0"/>
          <w:numId w:val="20"/>
        </w:numPr>
        <w:tabs>
          <w:tab w:val="left" w:pos="0"/>
          <w:tab w:val="left" w:pos="180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114F">
        <w:rPr>
          <w:rStyle w:val="a6"/>
          <w:rFonts w:ascii="Times New Roman" w:hAnsi="Times New Roman" w:cs="Times New Roman"/>
          <w:b w:val="0"/>
          <w:sz w:val="28"/>
          <w:szCs w:val="28"/>
        </w:rPr>
        <w:t>Заполнить заявку на участие (Приложение 1).</w:t>
      </w:r>
    </w:p>
    <w:p w:rsidR="005E09B3" w:rsidRPr="005E09B3" w:rsidRDefault="002B1D7C" w:rsidP="005E09B3">
      <w:pPr>
        <w:pStyle w:val="a5"/>
        <w:numPr>
          <w:ilvl w:val="0"/>
          <w:numId w:val="20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вместе с видеоматериалом на электронную почту 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 Ленинского округа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Pr="006211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lendk</w:t>
        </w:r>
        <w:r w:rsidRPr="006211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Pr="006211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211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211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664F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2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«Видео конкурс». </w:t>
      </w:r>
      <w:r w:rsidR="005E09B3" w:rsidRPr="005E09B3">
        <w:rPr>
          <w:iCs/>
          <w:sz w:val="28"/>
          <w:szCs w:val="28"/>
        </w:rPr>
        <w:t xml:space="preserve"> </w:t>
      </w:r>
    </w:p>
    <w:p w:rsidR="002B1D7C" w:rsidRPr="005E09B3" w:rsidRDefault="002B1D7C" w:rsidP="005E09B3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D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поданные после окончания срока приема указанного в 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</w:t>
      </w:r>
      <w:r w:rsidRP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и к участию в Конкурсе не допускаются.</w:t>
      </w:r>
    </w:p>
    <w:p w:rsidR="005D2DCC" w:rsidRPr="002B1D7C" w:rsidRDefault="005D2DCC" w:rsidP="009C190A">
      <w:pPr>
        <w:pStyle w:val="a5"/>
        <w:numPr>
          <w:ilvl w:val="0"/>
          <w:numId w:val="21"/>
        </w:numPr>
        <w:tabs>
          <w:tab w:val="left" w:pos="0"/>
          <w:tab w:val="left" w:pos="18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7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материалов</w:t>
      </w:r>
    </w:p>
    <w:p w:rsid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 xml:space="preserve">Работы должны соответствовать </w:t>
      </w:r>
      <w:r w:rsidR="00CB22B3" w:rsidRPr="00197F82">
        <w:rPr>
          <w:sz w:val="28"/>
          <w:szCs w:val="28"/>
        </w:rPr>
        <w:t>заданной теме.</w:t>
      </w:r>
      <w:r w:rsidRPr="00197F82">
        <w:rPr>
          <w:sz w:val="28"/>
          <w:szCs w:val="28"/>
        </w:rPr>
        <w:t xml:space="preserve"> 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Объект презентации выбирается по желанию конкурсантов.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Каждая презентация должна быть авторской.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Презентация выполняется в форме видео, длительностью 3-5 минут.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Кадры должны быть выстроены в определенной логической последовательности, которая должна соответствовать творческому замыслу (сценарию) конкретной работы.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Работы представляются в виде файла</w:t>
      </w:r>
      <w:r w:rsidR="003C39F2" w:rsidRPr="00197F82">
        <w:rPr>
          <w:sz w:val="28"/>
          <w:szCs w:val="28"/>
        </w:rPr>
        <w:t xml:space="preserve"> </w:t>
      </w:r>
      <w:proofErr w:type="spellStart"/>
      <w:r w:rsidRPr="00197F82">
        <w:rPr>
          <w:sz w:val="28"/>
          <w:szCs w:val="28"/>
          <w:lang w:val="en-US"/>
        </w:rPr>
        <w:t>mp</w:t>
      </w:r>
      <w:proofErr w:type="spellEnd"/>
      <w:r w:rsidRPr="00197F82">
        <w:rPr>
          <w:sz w:val="28"/>
          <w:szCs w:val="28"/>
        </w:rPr>
        <w:t>4.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Первый слайд работы представляет название работы и автора.</w:t>
      </w:r>
    </w:p>
    <w:p w:rsidR="005D2DCC" w:rsidRPr="00197F82" w:rsidRDefault="005D2DCC" w:rsidP="002B1D7C">
      <w:pPr>
        <w:pStyle w:val="a4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197F82">
        <w:rPr>
          <w:sz w:val="28"/>
          <w:szCs w:val="28"/>
        </w:rPr>
        <w:t>Последний слайд – ссылки на используемые источники.</w:t>
      </w:r>
    </w:p>
    <w:p w:rsidR="005D2DCC" w:rsidRPr="002B1D7C" w:rsidRDefault="005D2DCC" w:rsidP="009C190A">
      <w:pPr>
        <w:pStyle w:val="a5"/>
        <w:numPr>
          <w:ilvl w:val="0"/>
          <w:numId w:val="21"/>
        </w:num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школьных видео-презентаций</w:t>
      </w:r>
    </w:p>
    <w:p w:rsidR="005D2DCC" w:rsidRPr="000604A8" w:rsidRDefault="005D2DCC" w:rsidP="002B1D7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Идея: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созданию презентации</w:t>
      </w:r>
      <w:r w:rsidR="009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представления информации и оформления </w:t>
      </w:r>
      <w:r w:rsidR="00CB22B3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атериалов.</w:t>
      </w:r>
    </w:p>
    <w:p w:rsidR="005D2DCC" w:rsidRPr="000604A8" w:rsidRDefault="005D2DCC" w:rsidP="002B1D7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(обязательное информационное наполнение):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</w:t>
      </w:r>
      <w:r w:rsidR="009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</w:t>
      </w:r>
      <w:r w:rsidR="009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рациональность.</w:t>
      </w:r>
    </w:p>
    <w:p w:rsidR="000604A8" w:rsidRDefault="005D2DCC" w:rsidP="002B1D7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(дизайн):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эстетичность, оправданность применения различных эффектов;</w:t>
      </w:r>
      <w:r w:rsidR="000604A8"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текстов.</w:t>
      </w:r>
    </w:p>
    <w:p w:rsidR="005D2DCC" w:rsidRDefault="005D2DCC" w:rsidP="002B1D7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Практичность:</w:t>
      </w:r>
      <w:r w:rsidR="000604A8"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ценн</w:t>
      </w:r>
      <w:r w:rsidR="00673C89"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представленной информации</w:t>
      </w:r>
      <w:r w:rsidR="009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C89"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навигации</w:t>
      </w:r>
      <w:r w:rsidR="009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использования материалов для последующих презентаций. </w:t>
      </w:r>
    </w:p>
    <w:p w:rsidR="009C190A" w:rsidRDefault="009C190A" w:rsidP="009C190A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7C" w:rsidRPr="002B1D7C" w:rsidRDefault="00197F82" w:rsidP="009C190A">
      <w:pPr>
        <w:pStyle w:val="a5"/>
        <w:numPr>
          <w:ilvl w:val="0"/>
          <w:numId w:val="21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197F82" w:rsidRPr="0062114F" w:rsidRDefault="0062114F" w:rsidP="009C19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 награждение победителей конкурса состоится 27 мая 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15:00ч. </w:t>
      </w:r>
      <w:r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</w:t>
      </w:r>
      <w:r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Ленинского округа</w:t>
      </w:r>
      <w:r w:rsidR="00166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Адмирала флота Лобова, д. 47.</w:t>
      </w:r>
      <w:r w:rsidR="002B1D7C" w:rsidRPr="002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82"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97F82"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197F82"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оставляет за собой право учреждать специальные дипломы и призы.</w:t>
      </w:r>
    </w:p>
    <w:p w:rsidR="0062114F" w:rsidRPr="0062114F" w:rsidRDefault="0062114F" w:rsidP="00AD60B8">
      <w:pPr>
        <w:tabs>
          <w:tab w:val="left" w:pos="0"/>
          <w:tab w:val="left" w:pos="1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5D2DCC" w:rsidRPr="0062114F" w:rsidRDefault="005D2DCC" w:rsidP="002B1D7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5D2DCC" w:rsidRPr="00197F82" w:rsidRDefault="005D2DCC" w:rsidP="002B1D7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197F8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 w:type="page"/>
      </w:r>
    </w:p>
    <w:p w:rsidR="005D2DCC" w:rsidRPr="00197F82" w:rsidRDefault="00AE33AA" w:rsidP="002B1D7C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5D2DCC" w:rsidRPr="00197F82" w:rsidRDefault="005D2DCC" w:rsidP="002B1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E33AA" w:rsidRPr="00197F82" w:rsidRDefault="00AE33AA" w:rsidP="002B1D7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 xml:space="preserve">На участие в конкурсе видео-презентаций для школьников </w:t>
      </w:r>
    </w:p>
    <w:p w:rsidR="00AE33AA" w:rsidRPr="00197F82" w:rsidRDefault="00AE33AA" w:rsidP="002B1D7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</w:pP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>«</w:t>
      </w:r>
      <w:r w:rsidRPr="00DC7D2C"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  <w:t>Не обошла война</w:t>
      </w:r>
      <w:r w:rsidR="00DC7D2C" w:rsidRPr="00DC7D2C">
        <w:rPr>
          <w:rFonts w:ascii="Times New Roman" w:eastAsia="Droid Sans Fallback" w:hAnsi="Times New Roman" w:cs="Times New Roman"/>
          <w:b/>
          <w:i/>
          <w:sz w:val="28"/>
          <w:szCs w:val="28"/>
          <w:lang w:eastAsia="ru-RU"/>
        </w:rPr>
        <w:t xml:space="preserve"> стороной</w:t>
      </w:r>
      <w:r w:rsidRPr="00197F82"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  <w:t>»</w:t>
      </w:r>
    </w:p>
    <w:p w:rsidR="00AE33AA" w:rsidRPr="00197F82" w:rsidRDefault="00AE33AA" w:rsidP="002B1D7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5D2DCC" w:rsidRPr="00197F82" w:rsidTr="00AE33AA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2B1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авторе:</w:t>
            </w:r>
          </w:p>
        </w:tc>
      </w:tr>
      <w:tr w:rsidR="005D2DCC" w:rsidRPr="00197F82" w:rsidTr="00AE33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1664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="0016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1664F5" w:rsidRPr="0019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озраст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C" w:rsidRPr="00197F82" w:rsidTr="00AE33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1664F5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класс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C" w:rsidRPr="00197F82" w:rsidTr="00AE33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1664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C" w:rsidRPr="00197F82" w:rsidTr="00AE33A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19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C" w:rsidRPr="00197F82" w:rsidTr="00AE33AA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2B1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конкурсной работе:</w:t>
            </w:r>
          </w:p>
        </w:tc>
      </w:tr>
      <w:tr w:rsidR="005D2DCC" w:rsidRPr="00197F82" w:rsidTr="00AE33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C" w:rsidRPr="00197F82" w:rsidTr="00AE33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Пояснение (аннотация) к работе (перечисление материалов, основная идея)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DCC" w:rsidRPr="00197F82" w:rsidRDefault="005D2DCC" w:rsidP="002B1D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DCC" w:rsidRPr="00197F82" w:rsidRDefault="005D2DCC" w:rsidP="002B1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5D2DCC" w:rsidRPr="00AD60B8" w:rsidRDefault="005D2DCC" w:rsidP="002B1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условиями Конкурса </w:t>
      </w:r>
      <w:proofErr w:type="gramStart"/>
      <w:r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согласны. Не возражаем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</w:t>
      </w:r>
      <w:r w:rsidR="001664F5"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некоммерческих целях.</w:t>
      </w:r>
    </w:p>
    <w:p w:rsidR="005D2DCC" w:rsidRPr="00AD60B8" w:rsidRDefault="005D2DCC" w:rsidP="002B1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5D2DCC" w:rsidRPr="00A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B9"/>
    <w:multiLevelType w:val="hybridMultilevel"/>
    <w:tmpl w:val="55DC44DA"/>
    <w:lvl w:ilvl="0" w:tplc="859AD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B3720"/>
    <w:multiLevelType w:val="hybridMultilevel"/>
    <w:tmpl w:val="291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1196"/>
    <w:multiLevelType w:val="hybridMultilevel"/>
    <w:tmpl w:val="B004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7127"/>
    <w:multiLevelType w:val="hybridMultilevel"/>
    <w:tmpl w:val="95D6AF5C"/>
    <w:lvl w:ilvl="0" w:tplc="5ED233CC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147236"/>
    <w:multiLevelType w:val="hybridMultilevel"/>
    <w:tmpl w:val="9CA6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3BDC"/>
    <w:multiLevelType w:val="hybridMultilevel"/>
    <w:tmpl w:val="687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5897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184E2D"/>
    <w:multiLevelType w:val="hybridMultilevel"/>
    <w:tmpl w:val="79A07B0C"/>
    <w:lvl w:ilvl="0" w:tplc="0ABE7B0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40B6"/>
    <w:multiLevelType w:val="multilevel"/>
    <w:tmpl w:val="EDE05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BF0363"/>
    <w:multiLevelType w:val="multilevel"/>
    <w:tmpl w:val="F7A4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6C11215"/>
    <w:multiLevelType w:val="hybridMultilevel"/>
    <w:tmpl w:val="D81EAEDA"/>
    <w:lvl w:ilvl="0" w:tplc="564650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EB9"/>
    <w:multiLevelType w:val="hybridMultilevel"/>
    <w:tmpl w:val="A2D42206"/>
    <w:lvl w:ilvl="0" w:tplc="C374C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D58DE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A26C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25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A418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8E8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6C4F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D0C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7E31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0201E06"/>
    <w:multiLevelType w:val="hybridMultilevel"/>
    <w:tmpl w:val="0F5E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D49"/>
    <w:multiLevelType w:val="hybridMultilevel"/>
    <w:tmpl w:val="04B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21AC2"/>
    <w:multiLevelType w:val="hybridMultilevel"/>
    <w:tmpl w:val="9BB4E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A244F"/>
    <w:multiLevelType w:val="hybridMultilevel"/>
    <w:tmpl w:val="0AD4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87F2FD7"/>
    <w:multiLevelType w:val="hybridMultilevel"/>
    <w:tmpl w:val="A2309D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69B21EBF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4E42D30"/>
    <w:multiLevelType w:val="multilevel"/>
    <w:tmpl w:val="EDE05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5F6BA8"/>
    <w:multiLevelType w:val="multilevel"/>
    <w:tmpl w:val="F7A4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8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13"/>
  </w:num>
  <w:num w:numId="17">
    <w:abstractNumId w:val="1"/>
  </w:num>
  <w:num w:numId="18">
    <w:abstractNumId w:val="19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C"/>
    <w:rsid w:val="000604A8"/>
    <w:rsid w:val="001664F5"/>
    <w:rsid w:val="00197F82"/>
    <w:rsid w:val="002B1D7C"/>
    <w:rsid w:val="003C1F5A"/>
    <w:rsid w:val="003C39F2"/>
    <w:rsid w:val="005D2DCC"/>
    <w:rsid w:val="005E09B3"/>
    <w:rsid w:val="0062114F"/>
    <w:rsid w:val="00673C89"/>
    <w:rsid w:val="009C190A"/>
    <w:rsid w:val="009D024A"/>
    <w:rsid w:val="00A03B65"/>
    <w:rsid w:val="00AD60B8"/>
    <w:rsid w:val="00AE33AA"/>
    <w:rsid w:val="00CB22B3"/>
    <w:rsid w:val="00D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C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D2DCC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DCC"/>
    <w:pPr>
      <w:ind w:left="720"/>
      <w:contextualSpacing/>
    </w:pPr>
  </w:style>
  <w:style w:type="character" w:styleId="a6">
    <w:name w:val="Strong"/>
    <w:basedOn w:val="a0"/>
    <w:uiPriority w:val="22"/>
    <w:qFormat/>
    <w:rsid w:val="0062114F"/>
    <w:rPr>
      <w:b/>
      <w:bCs/>
    </w:rPr>
  </w:style>
  <w:style w:type="paragraph" w:styleId="2">
    <w:name w:val="Body Text Indent 2"/>
    <w:basedOn w:val="a"/>
    <w:link w:val="20"/>
    <w:unhideWhenUsed/>
    <w:rsid w:val="005E0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09B3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C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D2DCC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DCC"/>
    <w:pPr>
      <w:ind w:left="720"/>
      <w:contextualSpacing/>
    </w:pPr>
  </w:style>
  <w:style w:type="character" w:styleId="a6">
    <w:name w:val="Strong"/>
    <w:basedOn w:val="a0"/>
    <w:uiPriority w:val="22"/>
    <w:qFormat/>
    <w:rsid w:val="0062114F"/>
    <w:rPr>
      <w:b/>
      <w:bCs/>
    </w:rPr>
  </w:style>
  <w:style w:type="paragraph" w:styleId="2">
    <w:name w:val="Body Text Indent 2"/>
    <w:basedOn w:val="a"/>
    <w:link w:val="20"/>
    <w:unhideWhenUsed/>
    <w:rsid w:val="005E0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09B3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l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dk201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dk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Ленинского</dc:creator>
  <cp:lastModifiedBy>user</cp:lastModifiedBy>
  <cp:revision>2</cp:revision>
  <dcterms:created xsi:type="dcterms:W3CDTF">2017-05-05T12:09:00Z</dcterms:created>
  <dcterms:modified xsi:type="dcterms:W3CDTF">2017-05-05T12:09:00Z</dcterms:modified>
</cp:coreProperties>
</file>